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C882A" w14:textId="19876E6C" w:rsidR="00064A40" w:rsidRDefault="002B6F7C" w:rsidP="00064A40">
      <w:r>
        <w:rPr>
          <w:b/>
          <w:bCs/>
        </w:rPr>
        <w:t>Contact Information:</w:t>
      </w:r>
      <w:r>
        <w:rPr>
          <w:b/>
          <w:bCs/>
        </w:rPr>
        <w:tab/>
      </w:r>
      <w:r>
        <w:rPr>
          <w:b/>
          <w:bCs/>
        </w:rPr>
        <w:tab/>
      </w:r>
      <w:r>
        <w:rPr>
          <w:b/>
          <w:bCs/>
        </w:rPr>
        <w:tab/>
      </w:r>
      <w:r>
        <w:rPr>
          <w:b/>
          <w:bCs/>
        </w:rPr>
        <w:tab/>
      </w:r>
      <w:r>
        <w:rPr>
          <w:b/>
          <w:bCs/>
        </w:rPr>
        <w:tab/>
      </w:r>
      <w:r>
        <w:rPr>
          <w:b/>
          <w:bCs/>
        </w:rPr>
        <w:tab/>
      </w:r>
      <w:r w:rsidR="00064A40">
        <w:rPr>
          <w:b/>
          <w:bCs/>
          <w:noProof/>
        </w:rPr>
        <w:drawing>
          <wp:anchor distT="0" distB="0" distL="114300" distR="114300" simplePos="0" relativeHeight="251659264" behindDoc="0" locked="0" layoutInCell="1" allowOverlap="1" wp14:anchorId="4D41326B" wp14:editId="593813D4">
            <wp:simplePos x="0" y="0"/>
            <wp:positionH relativeFrom="column">
              <wp:posOffset>3200400</wp:posOffset>
            </wp:positionH>
            <wp:positionV relativeFrom="paragraph">
              <wp:posOffset>0</wp:posOffset>
            </wp:positionV>
            <wp:extent cx="2743200" cy="1206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43200" cy="1206500"/>
                    </a:xfrm>
                    <a:prstGeom prst="rect">
                      <a:avLst/>
                    </a:prstGeom>
                  </pic:spPr>
                </pic:pic>
              </a:graphicData>
            </a:graphic>
          </wp:anchor>
        </w:drawing>
      </w:r>
      <w:r w:rsidR="00064A40">
        <w:rPr>
          <w:b/>
          <w:bCs/>
        </w:rPr>
        <w:br/>
      </w:r>
      <w:r w:rsidR="00064A40" w:rsidRPr="002B6F7C">
        <w:t>Krista McNamara</w:t>
      </w:r>
      <w:r w:rsidR="00064A40">
        <w:rPr>
          <w:b/>
          <w:bCs/>
        </w:rPr>
        <w:br/>
      </w:r>
      <w:r w:rsidR="00064A40" w:rsidRPr="002B6F7C">
        <w:t>Communications Manager</w:t>
      </w:r>
      <w:r w:rsidR="00064A40" w:rsidRPr="002B6F7C">
        <w:br/>
      </w:r>
      <w:hyperlink r:id="rId5" w:history="1">
        <w:r w:rsidR="00064A40" w:rsidRPr="00035C71">
          <w:rPr>
            <w:rStyle w:val="Hyperlink"/>
          </w:rPr>
          <w:t>mcnamarak@mkmorse.com</w:t>
        </w:r>
      </w:hyperlink>
    </w:p>
    <w:p w14:paraId="573C359C" w14:textId="77777777" w:rsidR="00064A40" w:rsidRDefault="00064A40" w:rsidP="00064A40">
      <w:pPr>
        <w:rPr>
          <w:b/>
          <w:bCs/>
        </w:rPr>
      </w:pPr>
      <w:r w:rsidRPr="002B6F7C">
        <w:rPr>
          <w:b/>
          <w:bCs/>
        </w:rPr>
        <w:t>Release Date:</w:t>
      </w:r>
    </w:p>
    <w:p w14:paraId="3175B4B8" w14:textId="7BA3D556" w:rsidR="003123EF" w:rsidRDefault="002B6F7C" w:rsidP="00064A40">
      <w:pPr>
        <w:rPr>
          <w:b/>
          <w:bCs/>
        </w:rPr>
      </w:pPr>
      <w:r w:rsidRPr="004A2E26">
        <w:t xml:space="preserve">Sept. </w:t>
      </w:r>
      <w:r w:rsidR="004A51A7">
        <w:t>2</w:t>
      </w:r>
      <w:r w:rsidRPr="004A2E26">
        <w:t>, 2022</w:t>
      </w:r>
      <w:r w:rsidR="00FF3FBD">
        <w:rPr>
          <w:b/>
          <w:bCs/>
        </w:rPr>
        <w:br w:type="textWrapping" w:clear="all"/>
      </w:r>
    </w:p>
    <w:p w14:paraId="39F147F6" w14:textId="04FE7907" w:rsidR="00581FB3" w:rsidRDefault="00581FB3">
      <w:pPr>
        <w:rPr>
          <w:b/>
          <w:bCs/>
        </w:rPr>
      </w:pPr>
      <w:r>
        <w:rPr>
          <w:b/>
          <w:bCs/>
        </w:rPr>
        <w:t>Longer blade life, faster cutting from the next generation of Metal Devil circular saw blades</w:t>
      </w:r>
    </w:p>
    <w:p w14:paraId="0F873749" w14:textId="1940ED6F" w:rsidR="00A372A1" w:rsidRDefault="00581FB3">
      <w:pPr>
        <w:rPr>
          <w:i/>
          <w:iCs/>
        </w:rPr>
      </w:pPr>
      <w:r w:rsidRPr="00581FB3">
        <w:rPr>
          <w:i/>
          <w:iCs/>
        </w:rPr>
        <w:t xml:space="preserve">The new lineup from The M. K. </w:t>
      </w:r>
      <w:r w:rsidR="00A372A1" w:rsidRPr="00581FB3">
        <w:rPr>
          <w:i/>
          <w:iCs/>
        </w:rPr>
        <w:t>Morse</w:t>
      </w:r>
      <w:r w:rsidRPr="00581FB3">
        <w:rPr>
          <w:i/>
          <w:iCs/>
        </w:rPr>
        <w:t xml:space="preserve"> Company offers solutions for</w:t>
      </w:r>
      <w:r w:rsidR="00A372A1" w:rsidRPr="00A372A1">
        <w:rPr>
          <w:i/>
          <w:iCs/>
        </w:rPr>
        <w:t xml:space="preserve"> steel, stainless steel, and aluminum/non-ferrous applications</w:t>
      </w:r>
    </w:p>
    <w:p w14:paraId="52961D6A" w14:textId="49A07B71" w:rsidR="002D11BD" w:rsidRDefault="00A372A1">
      <w:r w:rsidRPr="00064A40">
        <w:rPr>
          <w:b/>
          <w:bCs/>
        </w:rPr>
        <w:t>CANTON, Ohio</w:t>
      </w:r>
      <w:r w:rsidR="00581FB3" w:rsidRPr="00064A40">
        <w:rPr>
          <w:b/>
          <w:bCs/>
        </w:rPr>
        <w:t xml:space="preserve">, Sept. </w:t>
      </w:r>
      <w:r w:rsidR="007C58D8" w:rsidRPr="00064A40">
        <w:rPr>
          <w:b/>
          <w:bCs/>
        </w:rPr>
        <w:t>2</w:t>
      </w:r>
      <w:r w:rsidR="00581FB3" w:rsidRPr="00064A40">
        <w:rPr>
          <w:b/>
          <w:bCs/>
        </w:rPr>
        <w:t>, 2022</w:t>
      </w:r>
      <w:r w:rsidR="00581FB3" w:rsidRPr="00581FB3">
        <w:t xml:space="preserve"> – The </w:t>
      </w:r>
      <w:r w:rsidR="00581FB3">
        <w:t xml:space="preserve">fourth generation of Metal Devil circular saw blades from The M. K. Morse Company </w:t>
      </w:r>
      <w:r w:rsidR="002D11BD">
        <w:t>sets a new precedent for cutting performance.</w:t>
      </w:r>
    </w:p>
    <w:p w14:paraId="1B25B518" w14:textId="2817850F" w:rsidR="00A372A1" w:rsidRDefault="002D11BD">
      <w:r>
        <w:t xml:space="preserve">Delivering </w:t>
      </w:r>
      <w:r w:rsidR="00581FB3">
        <w:t>unrivaled blade life</w:t>
      </w:r>
      <w:r w:rsidR="001253B2">
        <w:t>,</w:t>
      </w:r>
      <w:r w:rsidR="00581FB3">
        <w:t xml:space="preserve"> faster, cool</w:t>
      </w:r>
      <w:r w:rsidR="00442944">
        <w:t>er</w:t>
      </w:r>
      <w:r w:rsidR="00581FB3">
        <w:t xml:space="preserve"> cutting</w:t>
      </w:r>
      <w:r>
        <w:t>,</w:t>
      </w:r>
      <w:r w:rsidR="001253B2">
        <w:t xml:space="preserve"> and optimum surface finish,</w:t>
      </w:r>
      <w:r>
        <w:t xml:space="preserve"> the Metal Devil line features a versatile family of blades for cutting steel, stainless steel</w:t>
      </w:r>
      <w:r w:rsidR="00AC5C1A">
        <w:t>,</w:t>
      </w:r>
      <w:r>
        <w:t xml:space="preserve"> and aluminum/non-ferrous </w:t>
      </w:r>
      <w:r w:rsidR="00CC7D17">
        <w:t>material</w:t>
      </w:r>
      <w:r>
        <w:t>s.</w:t>
      </w:r>
      <w:r w:rsidR="00581FB3" w:rsidRPr="00581FB3">
        <w:t xml:space="preserve"> </w:t>
      </w:r>
    </w:p>
    <w:p w14:paraId="73265D56" w14:textId="012C5772" w:rsidR="002D11BD" w:rsidRDefault="002D11BD">
      <w:r>
        <w:t xml:space="preserve">With multiple blade sizes for each application, the </w:t>
      </w:r>
      <w:r w:rsidR="00C651AA">
        <w:t>line</w:t>
      </w:r>
      <w:r>
        <w:t xml:space="preserve"> can partner with any tool, from handfed to chop saws, to make faster, cooler, cleaner cuts with a smooth, burr-free finish that needs virtually no rework. </w:t>
      </w:r>
    </w:p>
    <w:p w14:paraId="0973E3D9" w14:textId="78AE8D2B" w:rsidR="002D11BD" w:rsidRDefault="002D11BD">
      <w:r>
        <w:t>Premium grade materials improve blade durability and maximize life for customers. A thin kerf blade creates less heat for a faster cut and less battery drain when using cordless tools. Optimized t</w:t>
      </w:r>
      <w:r w:rsidR="00616289">
        <w:t>ooth</w:t>
      </w:r>
      <w:r>
        <w:t xml:space="preserve"> geometry reduces vibration for improved surface finish</w:t>
      </w:r>
      <w:r w:rsidR="007C58D8">
        <w:t>,</w:t>
      </w:r>
      <w:r>
        <w:t xml:space="preserve"> less rework</w:t>
      </w:r>
      <w:r w:rsidR="001253B2">
        <w:t xml:space="preserve"> and enhances blade versatility</w:t>
      </w:r>
      <w:r>
        <w:t>.</w:t>
      </w:r>
    </w:p>
    <w:p w14:paraId="61E714CD" w14:textId="7EAD2336" w:rsidR="00442944" w:rsidRDefault="00CC7D17">
      <w:r>
        <w:t xml:space="preserve">Each of the three blade applications offer unique features and benefits for users. </w:t>
      </w:r>
      <w:r w:rsidR="00442944">
        <w:t xml:space="preserve">The steel cutting blades </w:t>
      </w:r>
      <w:r w:rsidR="001253B2">
        <w:t>have a 220</w:t>
      </w:r>
      <w:r w:rsidR="00442944">
        <w:t xml:space="preserve"> percent </w:t>
      </w:r>
      <w:r w:rsidR="001253B2">
        <w:t>longer life</w:t>
      </w:r>
      <w:r w:rsidR="00442944">
        <w:t xml:space="preserve"> in steel plate than the previous generation of Metal Devil blades, and last more than 30 percent longer than the top competitors when cutting Unistrut and square tubing.</w:t>
      </w:r>
    </w:p>
    <w:p w14:paraId="42D7504A" w14:textId="09FE6C86" w:rsidR="00CC7D17" w:rsidRDefault="00CC7D17">
      <w:r>
        <w:t>The aluminum/non-ferrous cutting blade boasts 15</w:t>
      </w:r>
      <w:r w:rsidR="001253B2">
        <w:t>3</w:t>
      </w:r>
      <w:r>
        <w:t xml:space="preserve"> percent longer life</w:t>
      </w:r>
      <w:r w:rsidR="001253B2">
        <w:t xml:space="preserve"> than the top competitor</w:t>
      </w:r>
      <w:r>
        <w:t xml:space="preserve"> in 80/20</w:t>
      </w:r>
      <w:r w:rsidR="001253B2">
        <w:t xml:space="preserve">, and </w:t>
      </w:r>
      <w:r w:rsidR="0080516D">
        <w:t>48 percent longer life in aluminum plate.</w:t>
      </w:r>
    </w:p>
    <w:p w14:paraId="45B1BF3E" w14:textId="6F1B13C4" w:rsidR="00CC7D17" w:rsidRDefault="00442944">
      <w:r>
        <w:t xml:space="preserve">The </w:t>
      </w:r>
      <w:proofErr w:type="gramStart"/>
      <w:r>
        <w:t>stainless steel</w:t>
      </w:r>
      <w:proofErr w:type="gramEnd"/>
      <w:r>
        <w:t xml:space="preserve"> cutting blades have 3</w:t>
      </w:r>
      <w:r w:rsidR="0080516D">
        <w:t>28</w:t>
      </w:r>
      <w:r>
        <w:t xml:space="preserve"> percent longer life than the top competitor when used on stainless steel tube.</w:t>
      </w:r>
    </w:p>
    <w:p w14:paraId="32593520" w14:textId="4DAEB0F2" w:rsidR="007C58D8" w:rsidRDefault="007C58D8">
      <w:r>
        <w:t>All blade life information is based on internal product testing results.</w:t>
      </w:r>
    </w:p>
    <w:p w14:paraId="638A3D65" w14:textId="4A4ED9E5" w:rsidR="00AC5C1A" w:rsidRDefault="00AC5C1A">
      <w:r>
        <w:t xml:space="preserve">To learn more, visit </w:t>
      </w:r>
      <w:hyperlink r:id="rId6" w:history="1">
        <w:r w:rsidR="007C58D8" w:rsidRPr="0007052F">
          <w:rPr>
            <w:rStyle w:val="Hyperlink"/>
          </w:rPr>
          <w:t>www.mkmorse.com/metaldevil</w:t>
        </w:r>
      </w:hyperlink>
      <w:r w:rsidRPr="00616289">
        <w:t>.</w:t>
      </w:r>
    </w:p>
    <w:p w14:paraId="672F0A1B" w14:textId="1FD05AF7" w:rsidR="002D11BD" w:rsidRPr="002D11BD" w:rsidRDefault="002D11BD" w:rsidP="002D11BD">
      <w:pPr>
        <w:rPr>
          <w:b/>
          <w:bCs/>
        </w:rPr>
      </w:pPr>
      <w:r w:rsidRPr="00166B44">
        <w:rPr>
          <w:b/>
          <w:bCs/>
        </w:rPr>
        <w:t xml:space="preserve">About </w:t>
      </w:r>
      <w:r w:rsidR="00944CD8">
        <w:rPr>
          <w:b/>
          <w:bCs/>
        </w:rPr>
        <w:t xml:space="preserve">The </w:t>
      </w:r>
      <w:r w:rsidRPr="00166B44">
        <w:rPr>
          <w:b/>
          <w:bCs/>
        </w:rPr>
        <w:t>M. K. Morse</w:t>
      </w:r>
      <w:r w:rsidR="00944CD8">
        <w:rPr>
          <w:b/>
          <w:bCs/>
        </w:rPr>
        <w:t xml:space="preserve"> Company</w:t>
      </w:r>
      <w:r>
        <w:rPr>
          <w:b/>
          <w:bCs/>
        </w:rPr>
        <w:br/>
      </w:r>
      <w:r>
        <w:t xml:space="preserve">For </w:t>
      </w:r>
      <w:r w:rsidR="00064A40">
        <w:t>60</w:t>
      </w:r>
      <w:r>
        <w:t xml:space="preserve"> years, The M. K. Morse Company has manufactur</w:t>
      </w:r>
      <w:r w:rsidR="002A158A">
        <w:t>ed</w:t>
      </w:r>
      <w:r>
        <w:t xml:space="preserve"> innovative cutting solutions. Whether you need to drill holes, cut metal using power tools, or saw metal in a factory, Morse has the right blade for the job. We are inspired by the belief that there is always a better way to cut and our team of </w:t>
      </w:r>
      <w:r w:rsidR="00111A2A">
        <w:t>engineer</w:t>
      </w:r>
      <w:r>
        <w:t xml:space="preserve">s create and translate innovative ideas into advantaged solutions that deliver the best value for our end users. Available in more than 70 countries, nearly all Morse products are manufactured in Canton, OH, USA. For more information, visit </w:t>
      </w:r>
      <w:hyperlink r:id="rId7" w:history="1">
        <w:r w:rsidRPr="00111A2A">
          <w:rPr>
            <w:rStyle w:val="Hyperlink"/>
          </w:rPr>
          <w:t>mkmorse.com</w:t>
        </w:r>
      </w:hyperlink>
      <w:r>
        <w:t>.</w:t>
      </w:r>
    </w:p>
    <w:p w14:paraId="26892FB1" w14:textId="77777777" w:rsidR="002D11BD" w:rsidRPr="00581FB3" w:rsidRDefault="002D11BD"/>
    <w:sectPr w:rsidR="002D11BD" w:rsidRPr="00581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A1"/>
    <w:rsid w:val="00064A40"/>
    <w:rsid w:val="00111A2A"/>
    <w:rsid w:val="001253B2"/>
    <w:rsid w:val="002A158A"/>
    <w:rsid w:val="002B6F7C"/>
    <w:rsid w:val="002D11BD"/>
    <w:rsid w:val="003123EF"/>
    <w:rsid w:val="00442944"/>
    <w:rsid w:val="004A2E26"/>
    <w:rsid w:val="004A51A7"/>
    <w:rsid w:val="00581FB3"/>
    <w:rsid w:val="00616289"/>
    <w:rsid w:val="006335A6"/>
    <w:rsid w:val="007C58D8"/>
    <w:rsid w:val="0080516D"/>
    <w:rsid w:val="00944CD8"/>
    <w:rsid w:val="00A372A1"/>
    <w:rsid w:val="00AC5C1A"/>
    <w:rsid w:val="00C651AA"/>
    <w:rsid w:val="00CC7D17"/>
    <w:rsid w:val="00FF3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FBBDE"/>
  <w15:chartTrackingRefBased/>
  <w15:docId w15:val="{6E5FF293-B834-47DE-B24F-D941E4450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1A2A"/>
    <w:rPr>
      <w:color w:val="0563C1" w:themeColor="hyperlink"/>
      <w:u w:val="single"/>
    </w:rPr>
  </w:style>
  <w:style w:type="character" w:styleId="UnresolvedMention">
    <w:name w:val="Unresolved Mention"/>
    <w:basedOn w:val="DefaultParagraphFont"/>
    <w:uiPriority w:val="99"/>
    <w:semiHidden/>
    <w:unhideWhenUsed/>
    <w:rsid w:val="00111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kmors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kmorse.com/metaldevil" TargetMode="External"/><Relationship Id="rId5" Type="http://schemas.openxmlformats.org/officeDocument/2006/relationships/hyperlink" Target="mailto:mcnamarak@mkmorse.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McNamara</dc:creator>
  <cp:keywords/>
  <dc:description/>
  <cp:lastModifiedBy>Krista McNamara</cp:lastModifiedBy>
  <cp:revision>10</cp:revision>
  <dcterms:created xsi:type="dcterms:W3CDTF">2022-07-14T17:00:00Z</dcterms:created>
  <dcterms:modified xsi:type="dcterms:W3CDTF">2023-04-25T19:05:00Z</dcterms:modified>
</cp:coreProperties>
</file>